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1E0"/>
      </w:tblPr>
      <w:tblGrid>
        <w:gridCol w:w="1101"/>
        <w:gridCol w:w="1842"/>
        <w:gridCol w:w="567"/>
        <w:gridCol w:w="1701"/>
        <w:gridCol w:w="567"/>
        <w:gridCol w:w="3791"/>
      </w:tblGrid>
      <w:tr w:rsidR="00A624DD" w:rsidTr="001F4343">
        <w:trPr>
          <w:trHeight w:val="1072"/>
        </w:trPr>
        <w:tc>
          <w:tcPr>
            <w:tcW w:w="5211" w:type="dxa"/>
            <w:gridSpan w:val="4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1279525</wp:posOffset>
                  </wp:positionH>
                  <wp:positionV relativeFrom="paragraph">
                    <wp:posOffset>635</wp:posOffset>
                  </wp:positionV>
                  <wp:extent cx="553085" cy="685165"/>
                  <wp:effectExtent l="19050" t="0" r="0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68516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58" w:type="dxa"/>
            <w:gridSpan w:val="2"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</w:p>
        </w:tc>
      </w:tr>
      <w:tr w:rsidR="00A624DD" w:rsidTr="001F4343">
        <w:tc>
          <w:tcPr>
            <w:tcW w:w="5211" w:type="dxa"/>
            <w:gridSpan w:val="4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АДМИНИСТРАЦИЯ ПОЖАРСКОГО МУНИЦИПАЛЬНОГО РАЙОНА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ПРИМОРСКОГО КРАЯ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УПРАВЛЕНИЕ ОБРАЗОВАНИЯ</w:t>
            </w:r>
          </w:p>
        </w:tc>
        <w:tc>
          <w:tcPr>
            <w:tcW w:w="567" w:type="dxa"/>
            <w:vMerge w:val="restart"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</w:p>
        </w:tc>
        <w:tc>
          <w:tcPr>
            <w:tcW w:w="3791" w:type="dxa"/>
            <w:vMerge w:val="restart"/>
          </w:tcPr>
          <w:p w:rsidR="00A624DD" w:rsidRPr="00FC301D" w:rsidRDefault="00B73632" w:rsidP="001F4343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rStyle w:val="caps"/>
                <w:sz w:val="28"/>
                <w:szCs w:val="28"/>
              </w:rPr>
              <w:t>Директорам школ</w:t>
            </w:r>
          </w:p>
        </w:tc>
      </w:tr>
      <w:tr w:rsidR="00A624DD" w:rsidTr="001F4343">
        <w:tc>
          <w:tcPr>
            <w:tcW w:w="5211" w:type="dxa"/>
            <w:gridSpan w:val="4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пгт Лучегорск, Пожарский район, 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Приморского края,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микрорайон, зд.2, 692001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Телефон: (842357) 36-4-02, факс: 33-5-73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E</w:t>
            </w:r>
            <w:r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  <w:lang w:val="en-US"/>
              </w:rPr>
              <w:t>mail</w:t>
            </w:r>
            <w:r>
              <w:rPr>
                <w:i/>
                <w:sz w:val="24"/>
                <w:szCs w:val="24"/>
              </w:rPr>
              <w:t xml:space="preserve">: </w:t>
            </w:r>
            <w:hyperlink r:id="rId6" w:history="1">
              <w:r>
                <w:rPr>
                  <w:rStyle w:val="a5"/>
                  <w:i/>
                  <w:sz w:val="24"/>
                  <w:szCs w:val="24"/>
                  <w:lang w:val="en-US"/>
                </w:rPr>
                <w:t>holodova</w:t>
              </w:r>
              <w:r>
                <w:rPr>
                  <w:rStyle w:val="a5"/>
                  <w:i/>
                  <w:sz w:val="24"/>
                  <w:szCs w:val="24"/>
                </w:rPr>
                <w:t>@</w:t>
              </w:r>
              <w:r>
                <w:rPr>
                  <w:rStyle w:val="a5"/>
                  <w:i/>
                  <w:sz w:val="24"/>
                  <w:szCs w:val="24"/>
                  <w:lang w:val="en-US"/>
                </w:rPr>
                <w:t>mail</w:t>
              </w:r>
              <w:r>
                <w:rPr>
                  <w:rStyle w:val="a5"/>
                  <w:i/>
                  <w:sz w:val="24"/>
                  <w:szCs w:val="24"/>
                </w:rPr>
                <w:t>.</w:t>
              </w:r>
              <w:r>
                <w:rPr>
                  <w:rStyle w:val="a5"/>
                  <w:i/>
                  <w:sz w:val="24"/>
                  <w:szCs w:val="24"/>
                  <w:lang w:val="en-US"/>
                </w:rPr>
                <w:t>primorey</w:t>
              </w:r>
              <w:r>
                <w:rPr>
                  <w:rStyle w:val="a5"/>
                  <w:i/>
                  <w:sz w:val="24"/>
                  <w:szCs w:val="24"/>
                </w:rPr>
                <w:t>.</w:t>
              </w:r>
              <w:r>
                <w:rPr>
                  <w:rStyle w:val="a5"/>
                  <w:i/>
                  <w:sz w:val="24"/>
                  <w:szCs w:val="24"/>
                  <w:lang w:val="en-US"/>
                </w:rPr>
                <w:t>ru</w:t>
              </w:r>
            </w:hyperlink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ОКПО 0</w:t>
            </w:r>
            <w:r>
              <w:rPr>
                <w:sz w:val="24"/>
                <w:szCs w:val="24"/>
                <w:lang w:val="en-US"/>
              </w:rPr>
              <w:t>2101509</w:t>
            </w:r>
            <w:r>
              <w:rPr>
                <w:sz w:val="24"/>
                <w:szCs w:val="24"/>
              </w:rPr>
              <w:t>, ОГРН 1022501148</w:t>
            </w:r>
            <w:r>
              <w:rPr>
                <w:sz w:val="24"/>
                <w:szCs w:val="24"/>
                <w:lang w:val="en-US"/>
              </w:rPr>
              <w:t>768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>ИНН/ КПП 252600</w:t>
            </w:r>
            <w:r>
              <w:rPr>
                <w:sz w:val="24"/>
                <w:szCs w:val="24"/>
                <w:lang w:val="en-US"/>
              </w:rPr>
              <w:t>2364</w:t>
            </w:r>
            <w:r>
              <w:rPr>
                <w:sz w:val="24"/>
                <w:szCs w:val="24"/>
              </w:rPr>
              <w:t xml:space="preserve"> / 252601001</w:t>
            </w:r>
          </w:p>
        </w:tc>
        <w:tc>
          <w:tcPr>
            <w:tcW w:w="4358" w:type="dxa"/>
            <w:vMerge/>
            <w:vAlign w:val="center"/>
            <w:hideMark/>
          </w:tcPr>
          <w:p w:rsidR="00A624DD" w:rsidRDefault="00A624DD" w:rsidP="001F4343"/>
        </w:tc>
        <w:tc>
          <w:tcPr>
            <w:tcW w:w="3791" w:type="dxa"/>
            <w:vMerge/>
            <w:vAlign w:val="center"/>
            <w:hideMark/>
          </w:tcPr>
          <w:p w:rsidR="00A624DD" w:rsidRDefault="00A624DD" w:rsidP="001F4343">
            <w:pPr>
              <w:rPr>
                <w:sz w:val="28"/>
                <w:szCs w:val="28"/>
              </w:rPr>
            </w:pPr>
          </w:p>
        </w:tc>
      </w:tr>
      <w:tr w:rsidR="00A624DD" w:rsidTr="001F4343">
        <w:trPr>
          <w:trHeight w:val="215"/>
        </w:trPr>
        <w:tc>
          <w:tcPr>
            <w:tcW w:w="1101" w:type="dxa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         от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24DD" w:rsidRDefault="00DF58AF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  <w:r>
              <w:t>16.02.2012</w:t>
            </w:r>
          </w:p>
        </w:tc>
        <w:tc>
          <w:tcPr>
            <w:tcW w:w="567" w:type="dxa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№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24DD" w:rsidRDefault="00DF58AF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  <w:r>
              <w:t>01-32/329</w:t>
            </w:r>
          </w:p>
        </w:tc>
        <w:tc>
          <w:tcPr>
            <w:tcW w:w="4358" w:type="dxa"/>
            <w:vMerge/>
            <w:vAlign w:val="center"/>
            <w:hideMark/>
          </w:tcPr>
          <w:p w:rsidR="00A624DD" w:rsidRDefault="00A624DD" w:rsidP="001F4343"/>
        </w:tc>
        <w:tc>
          <w:tcPr>
            <w:tcW w:w="3791" w:type="dxa"/>
            <w:vMerge/>
            <w:vAlign w:val="center"/>
            <w:hideMark/>
          </w:tcPr>
          <w:p w:rsidR="00A624DD" w:rsidRDefault="00A624DD" w:rsidP="001F4343">
            <w:pPr>
              <w:rPr>
                <w:sz w:val="28"/>
                <w:szCs w:val="28"/>
              </w:rPr>
            </w:pPr>
          </w:p>
        </w:tc>
      </w:tr>
      <w:tr w:rsidR="00A624DD" w:rsidTr="001F4343">
        <w:trPr>
          <w:trHeight w:val="291"/>
        </w:trPr>
        <w:tc>
          <w:tcPr>
            <w:tcW w:w="1101" w:type="dxa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    На №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624DD" w:rsidRDefault="00A624DD" w:rsidP="001F434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от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24DD" w:rsidRDefault="00A624DD" w:rsidP="001F434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58" w:type="dxa"/>
            <w:vMerge/>
            <w:vAlign w:val="center"/>
            <w:hideMark/>
          </w:tcPr>
          <w:p w:rsidR="00A624DD" w:rsidRDefault="00A624DD" w:rsidP="001F4343"/>
        </w:tc>
        <w:tc>
          <w:tcPr>
            <w:tcW w:w="3791" w:type="dxa"/>
            <w:vMerge/>
            <w:vAlign w:val="center"/>
            <w:hideMark/>
          </w:tcPr>
          <w:p w:rsidR="00A624DD" w:rsidRDefault="00A624DD" w:rsidP="001F4343">
            <w:pPr>
              <w:rPr>
                <w:sz w:val="28"/>
                <w:szCs w:val="28"/>
              </w:rPr>
            </w:pPr>
          </w:p>
        </w:tc>
      </w:tr>
    </w:tbl>
    <w:p w:rsidR="00A624DD" w:rsidRDefault="00A624DD" w:rsidP="00A624DD">
      <w:pPr>
        <w:spacing w:line="360" w:lineRule="auto"/>
        <w:ind w:firstLine="709"/>
        <w:jc w:val="both"/>
        <w:rPr>
          <w:sz w:val="28"/>
          <w:szCs w:val="28"/>
        </w:rPr>
      </w:pPr>
    </w:p>
    <w:p w:rsidR="003B6199" w:rsidRDefault="00A624DD" w:rsidP="00B73632">
      <w:pPr>
        <w:spacing w:line="360" w:lineRule="auto"/>
        <w:ind w:firstLine="709"/>
        <w:jc w:val="both"/>
        <w:rPr>
          <w:sz w:val="28"/>
          <w:szCs w:val="28"/>
        </w:rPr>
      </w:pPr>
      <w:r w:rsidRPr="001F7313">
        <w:rPr>
          <w:sz w:val="28"/>
          <w:szCs w:val="28"/>
        </w:rPr>
        <w:t xml:space="preserve">Управление образования администрации Пожарского муниципального района </w:t>
      </w:r>
      <w:r w:rsidR="003B6199">
        <w:rPr>
          <w:sz w:val="28"/>
          <w:szCs w:val="28"/>
        </w:rPr>
        <w:t xml:space="preserve">направляет </w:t>
      </w:r>
      <w:r w:rsidR="00B73632">
        <w:rPr>
          <w:sz w:val="28"/>
          <w:szCs w:val="28"/>
        </w:rPr>
        <w:t>Положения 2012 года о проведении краевых финальных спортивных соревнованиях школьников «Президентских спортивных играх» и «Президентских состязаниях»</w:t>
      </w:r>
    </w:p>
    <w:p w:rsidR="00B73632" w:rsidRDefault="00B73632" w:rsidP="00B73632">
      <w:pPr>
        <w:spacing w:line="360" w:lineRule="auto"/>
        <w:ind w:firstLine="709"/>
        <w:jc w:val="both"/>
        <w:rPr>
          <w:sz w:val="28"/>
          <w:szCs w:val="28"/>
        </w:rPr>
      </w:pPr>
    </w:p>
    <w:p w:rsidR="003B6199" w:rsidRDefault="003B6199" w:rsidP="003B619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0A1C31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: </w:t>
      </w:r>
      <w:r w:rsidR="00B73632">
        <w:rPr>
          <w:sz w:val="28"/>
          <w:szCs w:val="28"/>
        </w:rPr>
        <w:t xml:space="preserve">положение № 48 </w:t>
      </w:r>
      <w:r>
        <w:rPr>
          <w:sz w:val="28"/>
          <w:szCs w:val="28"/>
        </w:rPr>
        <w:t xml:space="preserve">на </w:t>
      </w:r>
      <w:r w:rsidR="00B73632">
        <w:rPr>
          <w:sz w:val="28"/>
          <w:szCs w:val="28"/>
        </w:rPr>
        <w:t>9</w:t>
      </w:r>
      <w:r>
        <w:rPr>
          <w:sz w:val="28"/>
          <w:szCs w:val="28"/>
        </w:rPr>
        <w:t xml:space="preserve"> л. в 1 экз.</w:t>
      </w:r>
      <w:r w:rsidR="000A1C31">
        <w:rPr>
          <w:sz w:val="28"/>
          <w:szCs w:val="28"/>
        </w:rPr>
        <w:t>,</w:t>
      </w:r>
    </w:p>
    <w:p w:rsidR="000A1C31" w:rsidRDefault="000A1C31" w:rsidP="000A1C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2:</w:t>
      </w:r>
      <w:r w:rsidR="00B73632">
        <w:rPr>
          <w:sz w:val="28"/>
          <w:szCs w:val="28"/>
        </w:rPr>
        <w:t xml:space="preserve"> положение № 49</w:t>
      </w:r>
      <w:r>
        <w:rPr>
          <w:sz w:val="28"/>
          <w:szCs w:val="28"/>
        </w:rPr>
        <w:t xml:space="preserve"> на </w:t>
      </w:r>
      <w:r w:rsidR="00B73632">
        <w:rPr>
          <w:sz w:val="28"/>
          <w:szCs w:val="28"/>
        </w:rPr>
        <w:t>7</w:t>
      </w:r>
      <w:r>
        <w:rPr>
          <w:sz w:val="28"/>
          <w:szCs w:val="28"/>
        </w:rPr>
        <w:t xml:space="preserve"> л. в 1 экз.</w:t>
      </w:r>
    </w:p>
    <w:p w:rsidR="003B6199" w:rsidRDefault="003B6199" w:rsidP="003B6199">
      <w:pPr>
        <w:spacing w:line="360" w:lineRule="auto"/>
        <w:jc w:val="both"/>
        <w:rPr>
          <w:sz w:val="28"/>
          <w:szCs w:val="28"/>
        </w:rPr>
      </w:pPr>
    </w:p>
    <w:p w:rsidR="003B6199" w:rsidRDefault="003B6199" w:rsidP="003B6199">
      <w:pPr>
        <w:spacing w:line="360" w:lineRule="auto"/>
        <w:jc w:val="both"/>
        <w:rPr>
          <w:sz w:val="28"/>
          <w:szCs w:val="28"/>
        </w:rPr>
      </w:pPr>
    </w:p>
    <w:p w:rsidR="00A624DD" w:rsidRDefault="00A624DD" w:rsidP="00A624DD">
      <w:pPr>
        <w:jc w:val="both"/>
        <w:rPr>
          <w:sz w:val="28"/>
          <w:szCs w:val="28"/>
        </w:rPr>
      </w:pPr>
      <w:r w:rsidRPr="003A1914">
        <w:rPr>
          <w:sz w:val="28"/>
          <w:szCs w:val="28"/>
        </w:rPr>
        <w:t xml:space="preserve">Начальник управления образования </w:t>
      </w:r>
    </w:p>
    <w:p w:rsidR="00A624DD" w:rsidRDefault="00A624DD" w:rsidP="00A624DD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3A1914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3A1914">
        <w:rPr>
          <w:sz w:val="28"/>
          <w:szCs w:val="28"/>
        </w:rPr>
        <w:t xml:space="preserve">Пожарского </w:t>
      </w:r>
    </w:p>
    <w:p w:rsidR="00A624DD" w:rsidRPr="003A1914" w:rsidRDefault="00A624DD" w:rsidP="00A624DD">
      <w:pPr>
        <w:jc w:val="both"/>
        <w:rPr>
          <w:sz w:val="28"/>
          <w:szCs w:val="28"/>
        </w:rPr>
      </w:pPr>
      <w:r w:rsidRPr="003A1914">
        <w:rPr>
          <w:sz w:val="28"/>
          <w:szCs w:val="28"/>
        </w:rPr>
        <w:t xml:space="preserve">муниципального района                                                      </w:t>
      </w:r>
      <w:r>
        <w:rPr>
          <w:sz w:val="28"/>
          <w:szCs w:val="28"/>
        </w:rPr>
        <w:t xml:space="preserve">   </w:t>
      </w:r>
      <w:r w:rsidRPr="003A1914">
        <w:rPr>
          <w:sz w:val="28"/>
          <w:szCs w:val="28"/>
        </w:rPr>
        <w:t xml:space="preserve">  З.Д.</w:t>
      </w:r>
      <w:r>
        <w:rPr>
          <w:sz w:val="28"/>
          <w:szCs w:val="28"/>
        </w:rPr>
        <w:t xml:space="preserve"> </w:t>
      </w:r>
      <w:r w:rsidRPr="003A1914">
        <w:rPr>
          <w:sz w:val="28"/>
          <w:szCs w:val="28"/>
        </w:rPr>
        <w:t>Холодова</w:t>
      </w:r>
    </w:p>
    <w:p w:rsidR="00A624DD" w:rsidRDefault="00A624DD" w:rsidP="00A624DD">
      <w:pPr>
        <w:jc w:val="both"/>
        <w:rPr>
          <w:sz w:val="24"/>
          <w:szCs w:val="24"/>
        </w:rPr>
      </w:pPr>
    </w:p>
    <w:p w:rsidR="00A624DD" w:rsidRDefault="00A624DD" w:rsidP="00A624DD">
      <w:pPr>
        <w:jc w:val="both"/>
        <w:rPr>
          <w:sz w:val="24"/>
          <w:szCs w:val="24"/>
        </w:rPr>
      </w:pPr>
    </w:p>
    <w:p w:rsidR="00A624DD" w:rsidRDefault="00A624DD" w:rsidP="00A624DD">
      <w:pPr>
        <w:jc w:val="both"/>
        <w:rPr>
          <w:sz w:val="24"/>
          <w:szCs w:val="24"/>
        </w:rPr>
      </w:pPr>
    </w:p>
    <w:p w:rsidR="00A624DD" w:rsidRPr="00DF6794" w:rsidRDefault="00A624DD" w:rsidP="00A624DD">
      <w:pPr>
        <w:jc w:val="both"/>
        <w:rPr>
          <w:sz w:val="24"/>
          <w:szCs w:val="24"/>
        </w:rPr>
      </w:pPr>
      <w:r>
        <w:rPr>
          <w:sz w:val="24"/>
          <w:szCs w:val="24"/>
        </w:rPr>
        <w:t>Амвросова Наталья Викторовна</w:t>
      </w:r>
    </w:p>
    <w:p w:rsidR="00A624DD" w:rsidRDefault="00A624DD" w:rsidP="00A624DD">
      <w:pPr>
        <w:jc w:val="both"/>
        <w:rPr>
          <w:sz w:val="24"/>
          <w:szCs w:val="24"/>
        </w:rPr>
      </w:pPr>
      <w:r w:rsidRPr="00DF6794">
        <w:rPr>
          <w:sz w:val="24"/>
          <w:szCs w:val="24"/>
        </w:rPr>
        <w:t>8</w:t>
      </w:r>
      <w:r>
        <w:rPr>
          <w:sz w:val="24"/>
          <w:szCs w:val="24"/>
        </w:rPr>
        <w:t>(</w:t>
      </w:r>
      <w:r w:rsidRPr="00DF6794">
        <w:rPr>
          <w:sz w:val="24"/>
          <w:szCs w:val="24"/>
        </w:rPr>
        <w:t>42357</w:t>
      </w:r>
      <w:r>
        <w:rPr>
          <w:sz w:val="24"/>
          <w:szCs w:val="24"/>
        </w:rPr>
        <w:t>)</w:t>
      </w:r>
      <w:r w:rsidRPr="00DF6794">
        <w:rPr>
          <w:sz w:val="24"/>
          <w:szCs w:val="24"/>
        </w:rPr>
        <w:t>37457</w:t>
      </w:r>
    </w:p>
    <w:p w:rsidR="00A624DD" w:rsidRDefault="00A624DD" w:rsidP="00A624DD">
      <w:pPr>
        <w:jc w:val="both"/>
        <w:rPr>
          <w:sz w:val="24"/>
          <w:szCs w:val="24"/>
        </w:rPr>
      </w:pPr>
    </w:p>
    <w:p w:rsidR="00A624DD" w:rsidRDefault="00A624DD" w:rsidP="00A624DD">
      <w:pPr>
        <w:jc w:val="both"/>
        <w:rPr>
          <w:sz w:val="24"/>
          <w:szCs w:val="24"/>
        </w:rPr>
      </w:pPr>
    </w:p>
    <w:p w:rsidR="00A624DD" w:rsidRDefault="00A624DD" w:rsidP="00A624DD">
      <w:pPr>
        <w:spacing w:line="360" w:lineRule="auto"/>
        <w:jc w:val="both"/>
        <w:rPr>
          <w:sz w:val="28"/>
          <w:szCs w:val="28"/>
        </w:rPr>
      </w:pPr>
    </w:p>
    <w:p w:rsidR="00A624DD" w:rsidRDefault="00A624DD" w:rsidP="00A624DD">
      <w:pPr>
        <w:spacing w:line="360" w:lineRule="auto"/>
        <w:jc w:val="both"/>
        <w:rPr>
          <w:sz w:val="28"/>
          <w:szCs w:val="28"/>
        </w:rPr>
      </w:pPr>
    </w:p>
    <w:p w:rsidR="00A624DD" w:rsidRDefault="00A624DD" w:rsidP="00A624DD">
      <w:pPr>
        <w:spacing w:line="360" w:lineRule="auto"/>
        <w:ind w:firstLine="709"/>
        <w:jc w:val="both"/>
        <w:rPr>
          <w:sz w:val="28"/>
          <w:szCs w:val="28"/>
        </w:rPr>
      </w:pPr>
    </w:p>
    <w:p w:rsidR="0008297F" w:rsidRDefault="0008297F">
      <w:pPr>
        <w:spacing w:line="360" w:lineRule="auto"/>
        <w:ind w:left="709"/>
        <w:jc w:val="right"/>
        <w:rPr>
          <w:sz w:val="28"/>
          <w:szCs w:val="28"/>
        </w:rPr>
      </w:pPr>
    </w:p>
    <w:sectPr w:rsidR="0008297F" w:rsidSect="000A1C31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64E95"/>
    <w:multiLevelType w:val="hybridMultilevel"/>
    <w:tmpl w:val="E96EB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AE9"/>
    <w:rsid w:val="0008297F"/>
    <w:rsid w:val="000A1C31"/>
    <w:rsid w:val="00172F24"/>
    <w:rsid w:val="00196C86"/>
    <w:rsid w:val="00242EB5"/>
    <w:rsid w:val="00281F9E"/>
    <w:rsid w:val="00324AE9"/>
    <w:rsid w:val="00382EA4"/>
    <w:rsid w:val="003B6199"/>
    <w:rsid w:val="00680208"/>
    <w:rsid w:val="00692FAA"/>
    <w:rsid w:val="00711740"/>
    <w:rsid w:val="00755F93"/>
    <w:rsid w:val="007E2E03"/>
    <w:rsid w:val="00825705"/>
    <w:rsid w:val="008517F4"/>
    <w:rsid w:val="00A624DD"/>
    <w:rsid w:val="00AB1E38"/>
    <w:rsid w:val="00B72A69"/>
    <w:rsid w:val="00B73632"/>
    <w:rsid w:val="00C070CC"/>
    <w:rsid w:val="00D61F26"/>
    <w:rsid w:val="00DF58AF"/>
    <w:rsid w:val="00F530B7"/>
    <w:rsid w:val="00FC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E9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AE9"/>
    <w:pPr>
      <w:ind w:left="720"/>
      <w:contextualSpacing/>
    </w:pPr>
  </w:style>
  <w:style w:type="character" w:styleId="a5">
    <w:name w:val="Hyperlink"/>
    <w:basedOn w:val="a0"/>
    <w:semiHidden/>
    <w:unhideWhenUsed/>
    <w:rsid w:val="00A624DD"/>
    <w:rPr>
      <w:color w:val="0000FF"/>
      <w:u w:val="single"/>
    </w:rPr>
  </w:style>
  <w:style w:type="character" w:customStyle="1" w:styleId="caps">
    <w:name w:val="caps"/>
    <w:basedOn w:val="a0"/>
    <w:rsid w:val="00FC30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7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lodova@mail.primore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14</cp:revision>
  <cp:lastPrinted>2012-01-30T05:50:00Z</cp:lastPrinted>
  <dcterms:created xsi:type="dcterms:W3CDTF">2011-12-28T00:31:00Z</dcterms:created>
  <dcterms:modified xsi:type="dcterms:W3CDTF">2012-02-16T23:27:00Z</dcterms:modified>
</cp:coreProperties>
</file>